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自动思维记录表（Thought Record）</w:t>
      </w:r>
    </w:p>
    <w:p>
      <w:r>
        <w:t>使用说明：当你经历明显情绪波动时，按照以下步骤填写。本表旨在帮助识别自动化思维，并进行认知重建。</w:t>
      </w:r>
    </w:p>
    <w:p>
      <w:r>
        <w:br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情境（发生了什么？时间、地点、人物、事件）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2. 当时的情绪（可多选，如焦虑、愤怒、悲伤等）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3. 情绪强度（0–100%）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4. 自动出现的想法（脑中闪过的第一反应）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5. 支持这个想法的证据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6. 不支持或反驳这个想法的证据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7. 更平衡、理性的替代想法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8. 现在的情绪强度（0–100%）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  <w:tr>
        <w:tc>
          <w:tcPr>
            <w:tcW w:type="dxa" w:w="4320"/>
          </w:tcPr>
          <w:p>
            <w:r>
              <w:t>9. 反思与收获</w:t>
            </w:r>
          </w:p>
        </w:tc>
        <w:tc>
          <w:tcPr>
            <w:tcW w:type="dxa" w:w="4320"/>
          </w:tcPr>
          <w:p>
            <w:r>
              <w:t>（请填写）</w:t>
            </w:r>
          </w:p>
        </w:tc>
      </w:tr>
    </w:tbl>
    <w:p>
      <w:r>
        <w:br/>
      </w:r>
    </w:p>
    <w:p>
      <w:r>
        <w:t>填写日期：________________________</w:t>
      </w:r>
    </w:p>
    <w:p>
      <w:r>
        <w:t>姓名：________________________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